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6E7A3E7A" w14:textId="77777777" w:rsidR="00C97AA0" w:rsidRPr="00DD5C87" w:rsidRDefault="002D2F4F" w:rsidP="00C97AA0">
      <w:pPr>
        <w:pStyle w:val="a3"/>
        <w:jc w:val="center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C97AA0">
        <w:rPr>
          <w:rFonts w:ascii="Times New Roman" w:hAnsi="Times New Roman" w:cs="Times New Roman"/>
        </w:rPr>
        <w:t>1 июля</w:t>
      </w:r>
      <w:r w:rsidR="00C97AA0" w:rsidRPr="00DD5C87">
        <w:rPr>
          <w:rFonts w:ascii="Times New Roman" w:hAnsi="Times New Roman" w:cs="Times New Roman"/>
          <w:color w:val="FF0000"/>
        </w:rPr>
        <w:t xml:space="preserve"> 2025 г</w:t>
      </w:r>
    </w:p>
    <w:p w14:paraId="779E4DE3" w14:textId="62BBD1F8" w:rsidR="00D95CA9" w:rsidRPr="00DD5C87" w:rsidRDefault="00D95CA9" w:rsidP="00D95CA9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57F8D735" w14:textId="0F1EE312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19B94A23" w14:textId="3208ECE9" w:rsidR="002D2F4F" w:rsidRPr="007020DF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7020DF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9A1C24" w:rsidRPr="00CE7134">
        <w:rPr>
          <w:rFonts w:ascii="Times New Roman" w:hAnsi="Times New Roman" w:cs="Times New Roman"/>
        </w:rPr>
        <w:t xml:space="preserve">с кадастровым номером 74:25:0311414:432, площадью 450 кв. метров, расположенного по адресному ориентиру: </w:t>
      </w:r>
      <w:r w:rsidR="009A1C24" w:rsidRPr="00CE7134">
        <w:rPr>
          <w:rFonts w:ascii="Times New Roman" w:hAnsi="Times New Roman" w:cs="Times New Roman"/>
          <w:color w:val="252625"/>
          <w:shd w:val="clear" w:color="auto" w:fill="FFFFFF"/>
        </w:rPr>
        <w:t>Российская Федерация, Челябинская область, Златоустовский городской округ, город Златоуст, улица Береговая Балашиха, земельный участок 1В</w:t>
      </w:r>
      <w:r w:rsidR="009A1C24" w:rsidRPr="00CE7134">
        <w:rPr>
          <w:rFonts w:ascii="Times New Roman" w:hAnsi="Times New Roman" w:cs="Times New Roman"/>
          <w:shd w:val="clear" w:color="auto" w:fill="FFFFFF"/>
        </w:rPr>
        <w:t xml:space="preserve">, </w:t>
      </w:r>
      <w:r w:rsidR="009A1C24" w:rsidRPr="00CE7134">
        <w:rPr>
          <w:rFonts w:ascii="Times New Roman" w:hAnsi="Times New Roman" w:cs="Times New Roman"/>
        </w:rPr>
        <w:t>для индивидуального жилищного строительства</w:t>
      </w:r>
      <w:r w:rsidR="009A1C24" w:rsidRPr="00CE7134">
        <w:rPr>
          <w:rFonts w:ascii="Times New Roman" w:hAnsi="Times New Roman" w:cs="Times New Roman"/>
          <w:color w:val="FF0000"/>
        </w:rPr>
        <w:t xml:space="preserve"> (территориальная зона  О1 – </w:t>
      </w:r>
      <w:r w:rsidR="009A1C24" w:rsidRPr="00CE7134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9A1C24" w:rsidRPr="00CE7134">
        <w:rPr>
          <w:rFonts w:ascii="Times New Roman" w:hAnsi="Times New Roman" w:cs="Times New Roman"/>
          <w:color w:val="FF0000"/>
        </w:rPr>
        <w:t>)</w:t>
      </w:r>
      <w:r w:rsidR="009A1C24" w:rsidRPr="00CE7134">
        <w:rPr>
          <w:rFonts w:ascii="Times New Roman" w:hAnsi="Times New Roman" w:cs="Times New Roman"/>
        </w:rPr>
        <w:t xml:space="preserve"> </w:t>
      </w:r>
      <w:r w:rsidRPr="007020DF">
        <w:rPr>
          <w:rFonts w:ascii="Times New Roman" w:hAnsi="Times New Roman" w:cs="Times New Roman"/>
        </w:rPr>
        <w:t xml:space="preserve">были проведены публичные </w:t>
      </w:r>
      <w:r w:rsidRPr="007020DF">
        <w:rPr>
          <w:rStyle w:val="a4"/>
          <w:rFonts w:ascii="Times New Roman" w:hAnsi="Times New Roman" w:cs="Times New Roman"/>
          <w:b w:val="0"/>
        </w:rPr>
        <w:t>слушания</w:t>
      </w:r>
      <w:r w:rsidRPr="007020DF">
        <w:rPr>
          <w:rFonts w:ascii="Times New Roman" w:hAnsi="Times New Roman" w:cs="Times New Roman"/>
        </w:rPr>
        <w:t>, в которых принял</w:t>
      </w:r>
      <w:r w:rsidR="007020DF" w:rsidRPr="007020DF">
        <w:rPr>
          <w:rFonts w:ascii="Times New Roman" w:hAnsi="Times New Roman" w:cs="Times New Roman"/>
        </w:rPr>
        <w:t>и</w:t>
      </w:r>
      <w:r w:rsidRPr="007020DF">
        <w:rPr>
          <w:rFonts w:ascii="Times New Roman" w:hAnsi="Times New Roman" w:cs="Times New Roman"/>
        </w:rPr>
        <w:t xml:space="preserve"> участие</w:t>
      </w:r>
      <w:r w:rsidR="00DC1294" w:rsidRPr="007020DF">
        <w:rPr>
          <w:rFonts w:ascii="Times New Roman" w:hAnsi="Times New Roman" w:cs="Times New Roman"/>
        </w:rPr>
        <w:t xml:space="preserve"> </w:t>
      </w:r>
      <w:r w:rsidR="00D95CA9" w:rsidRPr="00462637">
        <w:rPr>
          <w:rFonts w:ascii="Times New Roman" w:hAnsi="Times New Roman" w:cs="Times New Roman"/>
          <w:color w:val="FF0000"/>
        </w:rPr>
        <w:t>2</w:t>
      </w:r>
      <w:r w:rsidR="00DC1294" w:rsidRPr="007020DF">
        <w:rPr>
          <w:rFonts w:ascii="Times New Roman" w:hAnsi="Times New Roman" w:cs="Times New Roman"/>
        </w:rPr>
        <w:t xml:space="preserve"> участник</w:t>
      </w:r>
      <w:r w:rsidR="007020DF" w:rsidRPr="007020DF">
        <w:rPr>
          <w:rFonts w:ascii="Times New Roman" w:hAnsi="Times New Roman" w:cs="Times New Roman"/>
        </w:rPr>
        <w:t>а</w:t>
      </w:r>
      <w:r w:rsidR="00DC1294" w:rsidRPr="007020DF">
        <w:rPr>
          <w:rFonts w:ascii="Times New Roman" w:hAnsi="Times New Roman" w:cs="Times New Roman"/>
        </w:rPr>
        <w:t xml:space="preserve"> </w:t>
      </w:r>
      <w:r w:rsidRPr="007020DF">
        <w:rPr>
          <w:rFonts w:ascii="Times New Roman" w:hAnsi="Times New Roman" w:cs="Times New Roman"/>
        </w:rPr>
        <w:t>публичных слушаний.</w:t>
      </w:r>
    </w:p>
    <w:p w14:paraId="745DD4DD" w14:textId="1C53129B" w:rsidR="002D2F4F" w:rsidRPr="00D95CA9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C97AA0">
        <w:rPr>
          <w:rFonts w:ascii="Times New Roman" w:hAnsi="Times New Roman" w:cs="Times New Roman"/>
        </w:rPr>
        <w:t>01</w:t>
      </w:r>
      <w:r w:rsidRPr="00D95CA9">
        <w:rPr>
          <w:rFonts w:ascii="Times New Roman" w:hAnsi="Times New Roman" w:cs="Times New Roman"/>
          <w:color w:val="FF0000"/>
        </w:rPr>
        <w:t>.</w:t>
      </w:r>
      <w:r w:rsidR="007020DF" w:rsidRPr="00D95CA9">
        <w:rPr>
          <w:rFonts w:ascii="Times New Roman" w:hAnsi="Times New Roman" w:cs="Times New Roman"/>
          <w:color w:val="FF0000"/>
        </w:rPr>
        <w:t>0</w:t>
      </w:r>
      <w:r w:rsidR="00C97AA0">
        <w:rPr>
          <w:rFonts w:ascii="Times New Roman" w:hAnsi="Times New Roman" w:cs="Times New Roman"/>
          <w:color w:val="FF0000"/>
        </w:rPr>
        <w:t>7</w:t>
      </w:r>
      <w:r w:rsidR="005E20B0" w:rsidRPr="00D95CA9">
        <w:rPr>
          <w:rFonts w:ascii="Times New Roman" w:hAnsi="Times New Roman" w:cs="Times New Roman"/>
          <w:color w:val="FF0000"/>
        </w:rPr>
        <w:t>.</w:t>
      </w:r>
      <w:r w:rsidRPr="00D95CA9">
        <w:rPr>
          <w:rFonts w:ascii="Times New Roman" w:hAnsi="Times New Roman" w:cs="Times New Roman"/>
          <w:color w:val="FF0000"/>
        </w:rPr>
        <w:t>202</w:t>
      </w:r>
      <w:r w:rsidR="007020DF" w:rsidRPr="00D95CA9">
        <w:rPr>
          <w:rFonts w:ascii="Times New Roman" w:hAnsi="Times New Roman" w:cs="Times New Roman"/>
          <w:color w:val="FF0000"/>
        </w:rPr>
        <w:t>5</w:t>
      </w:r>
      <w:r w:rsidRPr="00D95CA9">
        <w:rPr>
          <w:rFonts w:ascii="Times New Roman" w:hAnsi="Times New Roman" w:cs="Times New Roman"/>
          <w:color w:val="FF0000"/>
        </w:rPr>
        <w:t xml:space="preserve"> года.</w:t>
      </w:r>
    </w:p>
    <w:p w14:paraId="4EBC0C4F" w14:textId="77777777" w:rsidR="00CB2CD9" w:rsidRPr="007020DF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23936207" w:rsidR="00AB2351" w:rsidRPr="007020DF" w:rsidRDefault="00355DCF" w:rsidP="00AB2351">
      <w:pPr>
        <w:pStyle w:val="a3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  <w:color w:val="4F81BD" w:themeColor="accent1"/>
        </w:rPr>
        <w:tab/>
      </w:r>
      <w:r w:rsidR="00AB2351" w:rsidRPr="007020DF">
        <w:rPr>
          <w:rFonts w:ascii="Times New Roman" w:hAnsi="Times New Roman" w:cs="Times New Roman"/>
        </w:rPr>
        <w:t>В собрании участников публичных слушаний принял</w:t>
      </w:r>
      <w:r w:rsidR="007020DF" w:rsidRPr="007020DF">
        <w:rPr>
          <w:rFonts w:ascii="Times New Roman" w:hAnsi="Times New Roman" w:cs="Times New Roman"/>
        </w:rPr>
        <w:t>о</w:t>
      </w:r>
      <w:r w:rsidR="00AB2351" w:rsidRPr="007020DF">
        <w:rPr>
          <w:rFonts w:ascii="Times New Roman" w:hAnsi="Times New Roman" w:cs="Times New Roman"/>
        </w:rPr>
        <w:t xml:space="preserve"> участие</w:t>
      </w:r>
      <w:r w:rsidR="009F1D80" w:rsidRPr="007020DF">
        <w:rPr>
          <w:rFonts w:ascii="Times New Roman" w:hAnsi="Times New Roman" w:cs="Times New Roman"/>
        </w:rPr>
        <w:t xml:space="preserve"> </w:t>
      </w:r>
      <w:r w:rsidR="009F7B06" w:rsidRPr="006D7EC3">
        <w:rPr>
          <w:rFonts w:ascii="Times New Roman" w:hAnsi="Times New Roman" w:cs="Times New Roman"/>
        </w:rPr>
        <w:t>1</w:t>
      </w:r>
      <w:r w:rsidR="009F7B06" w:rsidRPr="00B42403">
        <w:rPr>
          <w:rFonts w:ascii="Times New Roman" w:hAnsi="Times New Roman" w:cs="Times New Roman"/>
          <w:color w:val="FF0000"/>
          <w:u w:val="single"/>
        </w:rPr>
        <w:t xml:space="preserve"> (</w:t>
      </w:r>
      <w:proofErr w:type="gramStart"/>
      <w:r w:rsidR="009F7B06">
        <w:rPr>
          <w:rFonts w:ascii="Times New Roman" w:hAnsi="Times New Roman" w:cs="Times New Roman"/>
          <w:u w:val="single"/>
        </w:rPr>
        <w:t>один</w:t>
      </w:r>
      <w:r w:rsidR="009F7B06" w:rsidRPr="00B42403">
        <w:rPr>
          <w:rFonts w:ascii="Times New Roman" w:hAnsi="Times New Roman" w:cs="Times New Roman"/>
          <w:u w:val="single"/>
        </w:rPr>
        <w:t xml:space="preserve"> )</w:t>
      </w:r>
      <w:proofErr w:type="gramEnd"/>
      <w:r w:rsidR="009F7B06" w:rsidRPr="00B42403">
        <w:rPr>
          <w:rFonts w:ascii="Times New Roman" w:hAnsi="Times New Roman" w:cs="Times New Roman"/>
        </w:rPr>
        <w:t xml:space="preserve"> </w:t>
      </w:r>
      <w:r w:rsidR="009F1D80" w:rsidRPr="007020DF">
        <w:rPr>
          <w:rFonts w:ascii="Times New Roman" w:hAnsi="Times New Roman" w:cs="Times New Roman"/>
        </w:rPr>
        <w:t xml:space="preserve">–участник </w:t>
      </w:r>
      <w:r w:rsidR="00AB2351" w:rsidRPr="007020DF">
        <w:rPr>
          <w:rFonts w:ascii="Times New Roman" w:hAnsi="Times New Roman" w:cs="Times New Roman"/>
        </w:rPr>
        <w:t>публичных слушаний.</w:t>
      </w:r>
    </w:p>
    <w:p w14:paraId="37DD5A41" w14:textId="0BD28307" w:rsidR="00355DCF" w:rsidRPr="007020DF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ab/>
      </w:r>
      <w:r w:rsidR="00355DCF" w:rsidRPr="007020DF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7020DF">
        <w:rPr>
          <w:rFonts w:ascii="Times New Roman" w:hAnsi="Times New Roman" w:cs="Times New Roman"/>
        </w:rPr>
        <w:t>и</w:t>
      </w:r>
      <w:r w:rsidR="005E20B0" w:rsidRPr="007020DF">
        <w:rPr>
          <w:rFonts w:ascii="Times New Roman" w:hAnsi="Times New Roman" w:cs="Times New Roman"/>
        </w:rPr>
        <w:t xml:space="preserve"> </w:t>
      </w:r>
      <w:r w:rsidR="009F7B06" w:rsidRPr="006D7EC3">
        <w:rPr>
          <w:rFonts w:ascii="Times New Roman" w:hAnsi="Times New Roman" w:cs="Times New Roman"/>
        </w:rPr>
        <w:t>1</w:t>
      </w:r>
      <w:r w:rsidR="009F7B06" w:rsidRPr="00B42403">
        <w:rPr>
          <w:rFonts w:ascii="Times New Roman" w:hAnsi="Times New Roman" w:cs="Times New Roman"/>
          <w:color w:val="FF0000"/>
          <w:u w:val="single"/>
        </w:rPr>
        <w:t xml:space="preserve"> (</w:t>
      </w:r>
      <w:proofErr w:type="gramStart"/>
      <w:r w:rsidR="009F7B06">
        <w:rPr>
          <w:rFonts w:ascii="Times New Roman" w:hAnsi="Times New Roman" w:cs="Times New Roman"/>
          <w:u w:val="single"/>
        </w:rPr>
        <w:t>один</w:t>
      </w:r>
      <w:r w:rsidR="009F7B06" w:rsidRPr="00B42403">
        <w:rPr>
          <w:rFonts w:ascii="Times New Roman" w:hAnsi="Times New Roman" w:cs="Times New Roman"/>
          <w:u w:val="single"/>
        </w:rPr>
        <w:t xml:space="preserve"> )</w:t>
      </w:r>
      <w:proofErr w:type="gramEnd"/>
      <w:r w:rsidR="009F7B06" w:rsidRPr="00B42403">
        <w:rPr>
          <w:rFonts w:ascii="Times New Roman" w:hAnsi="Times New Roman" w:cs="Times New Roman"/>
        </w:rPr>
        <w:t xml:space="preserve"> </w:t>
      </w:r>
      <w:r w:rsidR="00DC1294" w:rsidRPr="007020DF">
        <w:rPr>
          <w:rFonts w:ascii="Times New Roman" w:hAnsi="Times New Roman" w:cs="Times New Roman"/>
        </w:rPr>
        <w:t>–участник</w:t>
      </w:r>
      <w:r w:rsidR="00355DCF" w:rsidRPr="007020DF">
        <w:rPr>
          <w:rFonts w:ascii="Times New Roman" w:hAnsi="Times New Roman" w:cs="Times New Roman"/>
        </w:rPr>
        <w:t xml:space="preserve"> публичных слушаний.</w:t>
      </w:r>
    </w:p>
    <w:p w14:paraId="41DC3DEA" w14:textId="3C7B4E82" w:rsidR="00355DCF" w:rsidRPr="007020DF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ab/>
      </w:r>
      <w:r w:rsidR="00355DCF" w:rsidRPr="007020DF">
        <w:rPr>
          <w:rFonts w:ascii="Times New Roman" w:hAnsi="Times New Roman" w:cs="Times New Roman"/>
        </w:rPr>
        <w:t>«Против» принятия проекта</w:t>
      </w:r>
      <w:r w:rsidR="005E20B0" w:rsidRPr="007020DF">
        <w:rPr>
          <w:rFonts w:ascii="Times New Roman" w:hAnsi="Times New Roman" w:cs="Times New Roman"/>
        </w:rPr>
        <w:t xml:space="preserve"> </w:t>
      </w:r>
      <w:r w:rsidR="00355DCF" w:rsidRPr="007020DF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7020DF">
        <w:rPr>
          <w:rFonts w:ascii="Times New Roman" w:hAnsi="Times New Roman" w:cs="Times New Roman"/>
        </w:rPr>
        <w:t xml:space="preserve"> </w:t>
      </w:r>
      <w:r w:rsidR="00D95CA9">
        <w:rPr>
          <w:rFonts w:ascii="Times New Roman" w:hAnsi="Times New Roman" w:cs="Times New Roman"/>
        </w:rPr>
        <w:t xml:space="preserve">0 </w:t>
      </w:r>
      <w:r w:rsidR="00A0364A" w:rsidRPr="007020DF">
        <w:rPr>
          <w:rFonts w:ascii="Times New Roman" w:hAnsi="Times New Roman" w:cs="Times New Roman"/>
          <w:u w:val="single"/>
        </w:rPr>
        <w:t>(</w:t>
      </w:r>
      <w:r w:rsidR="00D95CA9">
        <w:rPr>
          <w:rFonts w:ascii="Times New Roman" w:hAnsi="Times New Roman" w:cs="Times New Roman"/>
          <w:u w:val="single"/>
        </w:rPr>
        <w:t>ноль</w:t>
      </w:r>
      <w:r w:rsidR="00A0364A" w:rsidRPr="007020DF">
        <w:rPr>
          <w:rFonts w:ascii="Times New Roman" w:hAnsi="Times New Roman" w:cs="Times New Roman"/>
          <w:u w:val="single"/>
        </w:rPr>
        <w:t>)</w:t>
      </w:r>
      <w:r w:rsidR="00A0364A" w:rsidRPr="007020DF">
        <w:rPr>
          <w:rFonts w:ascii="Times New Roman" w:hAnsi="Times New Roman" w:cs="Times New Roman"/>
        </w:rPr>
        <w:t xml:space="preserve"> </w:t>
      </w:r>
      <w:r w:rsidR="00355DCF" w:rsidRPr="007020DF">
        <w:rPr>
          <w:rFonts w:ascii="Times New Roman" w:hAnsi="Times New Roman" w:cs="Times New Roman"/>
        </w:rPr>
        <w:t>–участников публичных слушаний</w:t>
      </w:r>
      <w:r w:rsidR="00CB2CD9" w:rsidRPr="007020DF">
        <w:rPr>
          <w:rFonts w:ascii="Times New Roman" w:hAnsi="Times New Roman" w:cs="Times New Roman"/>
        </w:rPr>
        <w:t>.</w:t>
      </w:r>
    </w:p>
    <w:p w14:paraId="0FBEA445" w14:textId="77777777" w:rsidR="00E50A70" w:rsidRDefault="0011395D" w:rsidP="00B93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7020DF">
        <w:rPr>
          <w:rFonts w:ascii="Times New Roman" w:hAnsi="Times New Roman" w:cs="Times New Roman"/>
        </w:rPr>
        <w:t>«</w:t>
      </w:r>
      <w:r w:rsidR="005304F4" w:rsidRPr="007020DF">
        <w:rPr>
          <w:rFonts w:ascii="Times New Roman" w:hAnsi="Times New Roman" w:cs="Times New Roman"/>
        </w:rPr>
        <w:t xml:space="preserve">Публичные слушания считать состоявшимися. </w:t>
      </w:r>
    </w:p>
    <w:p w14:paraId="50CB3A8B" w14:textId="02EC27F6" w:rsidR="00C97AA0" w:rsidRDefault="00E978CC" w:rsidP="00C97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>Рекомендовать</w:t>
      </w:r>
      <w:r w:rsidR="00E50A70" w:rsidRPr="007020DF">
        <w:rPr>
          <w:rFonts w:ascii="Times New Roman" w:hAnsi="Times New Roman" w:cs="Times New Roman"/>
        </w:rPr>
        <w:t xml:space="preserve"> Главе Златоустовского городского округа принять решение </w:t>
      </w:r>
      <w:r w:rsidR="00E50A70">
        <w:rPr>
          <w:rFonts w:ascii="Times New Roman" w:hAnsi="Times New Roman" w:cs="Times New Roman"/>
        </w:rPr>
        <w:t>о</w:t>
      </w:r>
      <w:r w:rsidR="00E50A70" w:rsidRPr="007020DF">
        <w:rPr>
          <w:rFonts w:ascii="Times New Roman" w:hAnsi="Times New Roman" w:cs="Times New Roman"/>
        </w:rPr>
        <w:t xml:space="preserve"> предоставлении разрешения на условно разрешенный вид использования земельного участка </w:t>
      </w:r>
      <w:r w:rsidR="009A1C24" w:rsidRPr="00CE7134">
        <w:rPr>
          <w:rFonts w:ascii="Times New Roman" w:hAnsi="Times New Roman" w:cs="Times New Roman"/>
        </w:rPr>
        <w:t xml:space="preserve">с кадастровым номером 74:25:0311414:432, площадью 450 кв. метров, расположенного по адресному ориентиру: </w:t>
      </w:r>
      <w:r w:rsidR="009A1C24" w:rsidRPr="00CE7134">
        <w:rPr>
          <w:rFonts w:ascii="Times New Roman" w:hAnsi="Times New Roman" w:cs="Times New Roman"/>
          <w:color w:val="252625"/>
          <w:shd w:val="clear" w:color="auto" w:fill="FFFFFF"/>
        </w:rPr>
        <w:t>Российская Федерация, Челябинская область, Златоустовский городской округ, город Златоуст, улица Береговая Балашиха, земельный участок 1В</w:t>
      </w:r>
      <w:r w:rsidR="009A1C24" w:rsidRPr="00CE7134">
        <w:rPr>
          <w:rFonts w:ascii="Times New Roman" w:hAnsi="Times New Roman" w:cs="Times New Roman"/>
          <w:shd w:val="clear" w:color="auto" w:fill="FFFFFF"/>
        </w:rPr>
        <w:t xml:space="preserve">, </w:t>
      </w:r>
      <w:r w:rsidR="009A1C24" w:rsidRPr="00CE7134">
        <w:rPr>
          <w:rFonts w:ascii="Times New Roman" w:hAnsi="Times New Roman" w:cs="Times New Roman"/>
        </w:rPr>
        <w:t>для индивидуального жилищного строительства</w:t>
      </w:r>
      <w:r w:rsidR="009A1C24" w:rsidRPr="00CE7134">
        <w:rPr>
          <w:rFonts w:ascii="Times New Roman" w:hAnsi="Times New Roman" w:cs="Times New Roman"/>
          <w:color w:val="FF0000"/>
        </w:rPr>
        <w:t xml:space="preserve"> (территориальная зона  О1 – </w:t>
      </w:r>
      <w:r w:rsidR="009A1C24" w:rsidRPr="00CE7134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9A1C24" w:rsidRPr="00CE7134">
        <w:rPr>
          <w:rFonts w:ascii="Times New Roman" w:hAnsi="Times New Roman" w:cs="Times New Roman"/>
          <w:color w:val="FF0000"/>
        </w:rPr>
        <w:t>)</w:t>
      </w:r>
      <w:r w:rsidR="009A1C24" w:rsidRPr="00CE7134">
        <w:rPr>
          <w:rFonts w:ascii="Times New Roman" w:hAnsi="Times New Roman" w:cs="Times New Roman"/>
        </w:rPr>
        <w:t xml:space="preserve"> </w:t>
      </w:r>
      <w:r w:rsidR="009A1C24" w:rsidRPr="00CE7134">
        <w:rPr>
          <w:rFonts w:ascii="Times New Roman" w:hAnsi="Times New Roman" w:cs="Times New Roman"/>
          <w:color w:val="FF0000"/>
        </w:rPr>
        <w:t>по заявлению Малеева И.В.</w:t>
      </w:r>
    </w:p>
    <w:p w14:paraId="127119EB" w14:textId="6D863E91" w:rsidR="009A1C24" w:rsidRDefault="004E0F58" w:rsidP="004E0F5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Hlk196122750"/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</w:t>
      </w:r>
    </w:p>
    <w:p w14:paraId="521B3C28" w14:textId="77777777" w:rsidR="009F7B06" w:rsidRDefault="009F7B06" w:rsidP="004E0F5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8904525" w14:textId="77777777" w:rsidR="009A1C24" w:rsidRDefault="009A1C24" w:rsidP="004E0F5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063F5AE" w14:textId="17FBF91B" w:rsidR="004E0F58" w:rsidRPr="004711B2" w:rsidRDefault="004E0F58" w:rsidP="004E0F5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</w:p>
    <w:p w14:paraId="25D4F399" w14:textId="37FC83E1" w:rsidR="004E0F58" w:rsidRDefault="004E0F58" w:rsidP="009F7B06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аместитель председателя комиссии </w:t>
      </w:r>
    </w:p>
    <w:p w14:paraId="7591F0D2" w14:textId="77777777" w:rsidR="004E0F58" w:rsidRPr="004711B2" w:rsidRDefault="004E0F58" w:rsidP="009F7B06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отдельным вопросам землепользования </w:t>
      </w:r>
    </w:p>
    <w:p w14:paraId="7AD0A9FD" w14:textId="5EC16744" w:rsidR="004E0F58" w:rsidRPr="002B291A" w:rsidRDefault="004E0F58" w:rsidP="009F7B06">
      <w:pPr>
        <w:tabs>
          <w:tab w:val="left" w:pos="10065"/>
        </w:tabs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ЗГО                                                                                </w:t>
      </w:r>
      <w:bookmarkStart w:id="1" w:name="_Hlk201850472"/>
      <w:r>
        <w:rPr>
          <w:rFonts w:ascii="Times New Roman" w:hAnsi="Times New Roman" w:cs="Times New Roman"/>
          <w:color w:val="000000" w:themeColor="text1"/>
          <w:sz w:val="26"/>
          <w:szCs w:val="26"/>
        </w:rPr>
        <w:t>Курчатова Т.О.</w:t>
      </w:r>
    </w:p>
    <w:bookmarkEnd w:id="0"/>
    <w:bookmarkEnd w:id="1"/>
    <w:p w14:paraId="5EA4864C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ED2CCE5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32691E53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18027A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29DCCC1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5CCD77D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7143B562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03D6796B" w14:textId="34B2D006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AE34108" w14:textId="7FA20B24"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14:paraId="069263FC" w14:textId="3912706C"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14:paraId="0B1790F7" w14:textId="6DC18907" w:rsidR="00F57C9D" w:rsidRPr="003C3185" w:rsidRDefault="00F57C9D" w:rsidP="002C31C9">
      <w:pPr>
        <w:ind w:firstLine="0"/>
        <w:jc w:val="left"/>
        <w:rPr>
          <w:lang w:val="en-US"/>
        </w:rPr>
      </w:pPr>
      <w:bookmarkStart w:id="2" w:name="_GoBack"/>
      <w:bookmarkEnd w:id="2"/>
    </w:p>
    <w:sectPr w:rsidR="00F57C9D" w:rsidRPr="003C3185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55B17"/>
    <w:rsid w:val="00093891"/>
    <w:rsid w:val="000A7FA5"/>
    <w:rsid w:val="000E3877"/>
    <w:rsid w:val="0010629F"/>
    <w:rsid w:val="0011395D"/>
    <w:rsid w:val="00172F5E"/>
    <w:rsid w:val="00193AFD"/>
    <w:rsid w:val="00217447"/>
    <w:rsid w:val="00253ED4"/>
    <w:rsid w:val="002C31C9"/>
    <w:rsid w:val="002D2F4F"/>
    <w:rsid w:val="00345318"/>
    <w:rsid w:val="003530AE"/>
    <w:rsid w:val="00355DCF"/>
    <w:rsid w:val="003660FD"/>
    <w:rsid w:val="00367825"/>
    <w:rsid w:val="0039744F"/>
    <w:rsid w:val="003C3185"/>
    <w:rsid w:val="003F1D78"/>
    <w:rsid w:val="00462637"/>
    <w:rsid w:val="004A550D"/>
    <w:rsid w:val="004E0F58"/>
    <w:rsid w:val="004F66D8"/>
    <w:rsid w:val="005304F4"/>
    <w:rsid w:val="00541C07"/>
    <w:rsid w:val="0058272D"/>
    <w:rsid w:val="005C3F54"/>
    <w:rsid w:val="005E013F"/>
    <w:rsid w:val="005E20B0"/>
    <w:rsid w:val="005F6E15"/>
    <w:rsid w:val="0060545B"/>
    <w:rsid w:val="00610686"/>
    <w:rsid w:val="006433D4"/>
    <w:rsid w:val="006F08C4"/>
    <w:rsid w:val="007020DF"/>
    <w:rsid w:val="00710B7A"/>
    <w:rsid w:val="0077012C"/>
    <w:rsid w:val="007C4D9A"/>
    <w:rsid w:val="007C5CF6"/>
    <w:rsid w:val="007E6433"/>
    <w:rsid w:val="00814282"/>
    <w:rsid w:val="0082649A"/>
    <w:rsid w:val="00867474"/>
    <w:rsid w:val="00881D8B"/>
    <w:rsid w:val="008B09E5"/>
    <w:rsid w:val="008B43AD"/>
    <w:rsid w:val="008B5C96"/>
    <w:rsid w:val="008B6085"/>
    <w:rsid w:val="008F3926"/>
    <w:rsid w:val="008F54CB"/>
    <w:rsid w:val="00937EA5"/>
    <w:rsid w:val="009A1C24"/>
    <w:rsid w:val="009C07BB"/>
    <w:rsid w:val="009F1D80"/>
    <w:rsid w:val="009F7B06"/>
    <w:rsid w:val="00A0364A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935E2"/>
    <w:rsid w:val="00BA6FD3"/>
    <w:rsid w:val="00BB1BED"/>
    <w:rsid w:val="00BB431A"/>
    <w:rsid w:val="00BD019D"/>
    <w:rsid w:val="00BD3FD1"/>
    <w:rsid w:val="00BE2EFA"/>
    <w:rsid w:val="00C008C6"/>
    <w:rsid w:val="00C82DD2"/>
    <w:rsid w:val="00C97AA0"/>
    <w:rsid w:val="00CB2CD9"/>
    <w:rsid w:val="00CC42A5"/>
    <w:rsid w:val="00D1599F"/>
    <w:rsid w:val="00D6677F"/>
    <w:rsid w:val="00D95CA9"/>
    <w:rsid w:val="00DA50CD"/>
    <w:rsid w:val="00DC1294"/>
    <w:rsid w:val="00DE1324"/>
    <w:rsid w:val="00E42D9E"/>
    <w:rsid w:val="00E47716"/>
    <w:rsid w:val="00E50A70"/>
    <w:rsid w:val="00E73B18"/>
    <w:rsid w:val="00E8079E"/>
    <w:rsid w:val="00E978CC"/>
    <w:rsid w:val="00EC04FA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3</cp:revision>
  <cp:lastPrinted>2025-07-02T06:41:00Z</cp:lastPrinted>
  <dcterms:created xsi:type="dcterms:W3CDTF">2025-06-26T12:36:00Z</dcterms:created>
  <dcterms:modified xsi:type="dcterms:W3CDTF">2025-07-02T06:42:00Z</dcterms:modified>
</cp:coreProperties>
</file>